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536" w:type="dxa"/>
        <w:tblLook w:val="0000"/>
      </w:tblPr>
      <w:tblGrid>
        <w:gridCol w:w="4536"/>
      </w:tblGrid>
      <w:tr w:rsidR="00A545E0" w:rsidRPr="00E4455D" w:rsidTr="00A545E0">
        <w:trPr>
          <w:trHeight w:val="2647"/>
        </w:trPr>
        <w:tc>
          <w:tcPr>
            <w:tcW w:w="4536" w:type="dxa"/>
            <w:tcMar>
              <w:left w:w="0" w:type="dxa"/>
              <w:right w:w="0" w:type="dxa"/>
            </w:tcMar>
            <w:vAlign w:val="center"/>
          </w:tcPr>
          <w:p w:rsidR="00A545E0" w:rsidRDefault="00A545E0" w:rsidP="005A7922">
            <w:pPr>
              <w:rPr>
                <w:sz w:val="28"/>
                <w:lang w:val="en-US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1" locked="0" layoutInCell="1" allowOverlap="0">
                  <wp:simplePos x="0" y="0"/>
                  <wp:positionH relativeFrom="column">
                    <wp:align>center</wp:align>
                  </wp:positionH>
                  <wp:positionV relativeFrom="paragraph">
                    <wp:posOffset>0</wp:posOffset>
                  </wp:positionV>
                  <wp:extent cx="539750" cy="612775"/>
                  <wp:effectExtent l="19050" t="0" r="0" b="0"/>
                  <wp:wrapTight wrapText="bothSides">
                    <wp:wrapPolygon edited="0">
                      <wp:start x="-762" y="0"/>
                      <wp:lineTo x="-762" y="20817"/>
                      <wp:lineTo x="21346" y="20817"/>
                      <wp:lineTo x="21346" y="0"/>
                      <wp:lineTo x="-762" y="0"/>
                    </wp:wrapPolygon>
                  </wp:wrapTight>
                  <wp:docPr id="8" name="Рисунок 8" descr="Герб город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Герб город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750" cy="612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545E0" w:rsidRDefault="00A545E0" w:rsidP="005A7922">
            <w:pPr>
              <w:rPr>
                <w:sz w:val="28"/>
                <w:lang w:val="en-US"/>
              </w:rPr>
            </w:pPr>
          </w:p>
          <w:p w:rsidR="00A545E0" w:rsidRDefault="00A545E0" w:rsidP="005A7922">
            <w:pPr>
              <w:rPr>
                <w:sz w:val="28"/>
                <w:lang w:val="en-US"/>
              </w:rPr>
            </w:pPr>
          </w:p>
          <w:p w:rsidR="00A545E0" w:rsidRPr="0075009E" w:rsidRDefault="00A545E0" w:rsidP="005A7922">
            <w:pPr>
              <w:rPr>
                <w:sz w:val="20"/>
                <w:szCs w:val="20"/>
                <w:lang w:val="en-US"/>
              </w:rPr>
            </w:pPr>
          </w:p>
          <w:p w:rsidR="00A545E0" w:rsidRPr="00E0030C" w:rsidRDefault="00A545E0" w:rsidP="005A7922">
            <w:pPr>
              <w:spacing w:line="264" w:lineRule="auto"/>
              <w:jc w:val="center"/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</w:pPr>
            <w:r w:rsidRPr="00E0030C"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  <w:t>АДМИНИСТРАЦИЯ</w:t>
            </w:r>
          </w:p>
          <w:p w:rsidR="00A545E0" w:rsidRPr="00E0030C" w:rsidRDefault="00A545E0" w:rsidP="005A7922">
            <w:pPr>
              <w:spacing w:line="264" w:lineRule="auto"/>
              <w:jc w:val="center"/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</w:pPr>
            <w:r w:rsidRPr="00E0030C"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  <w:t>ГОРОДСКОГО ОКРУГА</w:t>
            </w:r>
          </w:p>
          <w:p w:rsidR="00A545E0" w:rsidRPr="00C53F30" w:rsidRDefault="00A545E0" w:rsidP="005A7922">
            <w:pPr>
              <w:spacing w:line="264" w:lineRule="auto"/>
              <w:jc w:val="center"/>
              <w:rPr>
                <w:rFonts w:ascii="Arial" w:hAnsi="Arial" w:cs="Arial"/>
                <w:b/>
              </w:rPr>
            </w:pPr>
            <w:r w:rsidRPr="00C53F30">
              <w:rPr>
                <w:rFonts w:ascii="Arial" w:hAnsi="Arial" w:cs="Arial"/>
                <w:b/>
              </w:rPr>
              <w:t>Похвистнево</w:t>
            </w:r>
          </w:p>
          <w:p w:rsidR="00A545E0" w:rsidRPr="00C53F30" w:rsidRDefault="00A545E0" w:rsidP="005A7922">
            <w:pPr>
              <w:spacing w:line="312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C53F30">
              <w:rPr>
                <w:rFonts w:ascii="Arial" w:hAnsi="Arial" w:cs="Arial"/>
                <w:b/>
                <w:sz w:val="26"/>
                <w:szCs w:val="26"/>
              </w:rPr>
              <w:t>Самарской области</w:t>
            </w:r>
          </w:p>
          <w:p w:rsidR="00A545E0" w:rsidRPr="00FD437B" w:rsidRDefault="00A545E0" w:rsidP="005A7922">
            <w:pPr>
              <w:spacing w:line="312" w:lineRule="auto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FD437B">
              <w:rPr>
                <w:rFonts w:ascii="Arial" w:hAnsi="Arial" w:cs="Arial"/>
                <w:b/>
                <w:sz w:val="36"/>
                <w:szCs w:val="36"/>
              </w:rPr>
              <w:t>ПОСТАНОВЛЕНИЕ</w:t>
            </w:r>
          </w:p>
          <w:p w:rsidR="00A545E0" w:rsidRPr="00AF4D96" w:rsidRDefault="00A545E0" w:rsidP="005A7922">
            <w:pPr>
              <w:spacing w:line="312" w:lineRule="auto"/>
              <w:jc w:val="center"/>
              <w:rPr>
                <w:rFonts w:ascii="Arial" w:hAnsi="Arial" w:cs="Arial"/>
              </w:rPr>
            </w:pPr>
            <w:r w:rsidRPr="00AF4D96">
              <w:rPr>
                <w:rFonts w:ascii="Arial" w:hAnsi="Arial" w:cs="Arial"/>
              </w:rPr>
              <w:t>от _______</w:t>
            </w:r>
            <w:r>
              <w:rPr>
                <w:rFonts w:ascii="Arial" w:hAnsi="Arial" w:cs="Arial"/>
              </w:rPr>
              <w:t>___</w:t>
            </w:r>
            <w:r w:rsidRPr="00AF4D96">
              <w:rPr>
                <w:rFonts w:ascii="Arial" w:hAnsi="Arial" w:cs="Arial"/>
              </w:rPr>
              <w:t>________ № __________</w:t>
            </w:r>
          </w:p>
          <w:p w:rsidR="00A545E0" w:rsidRPr="00E4455D" w:rsidRDefault="00A545E0" w:rsidP="005A7922">
            <w:pPr>
              <w:rPr>
                <w:sz w:val="16"/>
                <w:szCs w:val="16"/>
              </w:rPr>
            </w:pPr>
          </w:p>
        </w:tc>
      </w:tr>
      <w:tr w:rsidR="00A545E0" w:rsidTr="00A545E0">
        <w:trPr>
          <w:trHeight w:val="1627"/>
        </w:trPr>
        <w:tc>
          <w:tcPr>
            <w:tcW w:w="4536" w:type="dxa"/>
            <w:tcMar>
              <w:left w:w="0" w:type="dxa"/>
              <w:right w:w="0" w:type="dxa"/>
            </w:tcMar>
          </w:tcPr>
          <w:p w:rsidR="00A545E0" w:rsidRDefault="00A545E0" w:rsidP="007F279F">
            <w:pPr>
              <w:ind w:right="74"/>
              <w:rPr>
                <w:noProof/>
              </w:rPr>
            </w:pPr>
            <w:r>
              <w:rPr>
                <w:b/>
                <w:sz w:val="28"/>
                <w:szCs w:val="28"/>
              </w:rPr>
              <w:t>О внесении изменений в постановление Администрации      городского       округа  Похвистнево    Самарской    области   от 31.03.2011  №  382    «О   муниципальной программе городского округа  Похвистнево Самарской области «Обеспечение жильем  молодых семей» на 2011-202</w:t>
            </w:r>
            <w:r w:rsidR="00470214">
              <w:rPr>
                <w:b/>
                <w:sz w:val="28"/>
                <w:szCs w:val="28"/>
              </w:rPr>
              <w:t>7</w:t>
            </w:r>
            <w:r>
              <w:rPr>
                <w:b/>
                <w:sz w:val="28"/>
                <w:szCs w:val="28"/>
              </w:rPr>
              <w:t xml:space="preserve"> годы»</w:t>
            </w:r>
          </w:p>
        </w:tc>
      </w:tr>
    </w:tbl>
    <w:p w:rsidR="00A07CA6" w:rsidRDefault="00A07CA6" w:rsidP="00A07CA6">
      <w:pPr>
        <w:rPr>
          <w:sz w:val="28"/>
          <w:szCs w:val="28"/>
        </w:rPr>
      </w:pPr>
    </w:p>
    <w:p w:rsidR="00AB3064" w:rsidRDefault="00AB3064" w:rsidP="00AB3064">
      <w:pPr>
        <w:rPr>
          <w:b/>
          <w:sz w:val="28"/>
          <w:szCs w:val="28"/>
        </w:rPr>
      </w:pPr>
    </w:p>
    <w:p w:rsidR="00AB3064" w:rsidRDefault="00B55F45" w:rsidP="00465AE8">
      <w:pPr>
        <w:suppressAutoHyphens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B3064">
        <w:rPr>
          <w:sz w:val="28"/>
          <w:szCs w:val="28"/>
        </w:rPr>
        <w:t xml:space="preserve"> </w:t>
      </w:r>
      <w:proofErr w:type="gramStart"/>
      <w:r w:rsidR="00AB3064" w:rsidRPr="00B12D38">
        <w:rPr>
          <w:sz w:val="28"/>
          <w:szCs w:val="28"/>
        </w:rPr>
        <w:t xml:space="preserve">В </w:t>
      </w:r>
      <w:r w:rsidR="00AB3064">
        <w:rPr>
          <w:sz w:val="28"/>
          <w:szCs w:val="28"/>
        </w:rPr>
        <w:t>целях актуализации муниципальной программы  городского округа Похвистнево Самарской области  «Обеспечение жи</w:t>
      </w:r>
      <w:r w:rsidR="00470214">
        <w:rPr>
          <w:sz w:val="28"/>
          <w:szCs w:val="28"/>
        </w:rPr>
        <w:t>льем молодых семей» на 2011-2027</w:t>
      </w:r>
      <w:r w:rsidR="00AB3064">
        <w:rPr>
          <w:sz w:val="28"/>
          <w:szCs w:val="28"/>
        </w:rPr>
        <w:t xml:space="preserve"> годы», </w:t>
      </w:r>
      <w:r>
        <w:rPr>
          <w:sz w:val="28"/>
          <w:szCs w:val="28"/>
        </w:rPr>
        <w:t xml:space="preserve">реализуемой в рамках </w:t>
      </w:r>
      <w:r>
        <w:rPr>
          <w:rFonts w:eastAsiaTheme="minorHAnsi"/>
          <w:sz w:val="28"/>
          <w:szCs w:val="28"/>
          <w:lang w:eastAsia="en-US"/>
        </w:rPr>
        <w:t>федерального проекта «</w:t>
      </w:r>
      <w:r w:rsidRPr="00B55F45">
        <w:rPr>
          <w:rFonts w:eastAsiaTheme="minorHAnsi"/>
          <w:sz w:val="28"/>
          <w:szCs w:val="28"/>
          <w:lang w:eastAsia="en-US"/>
        </w:rPr>
        <w:t>Содействие субъектам Российской Федерации в реализации полномочий по оказанию государственной поддержки гражданам в обеспечении жильем и оп</w:t>
      </w:r>
      <w:r>
        <w:rPr>
          <w:rFonts w:eastAsiaTheme="minorHAnsi"/>
          <w:sz w:val="28"/>
          <w:szCs w:val="28"/>
          <w:lang w:eastAsia="en-US"/>
        </w:rPr>
        <w:t>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Федерации», утвержденной  Постановлением Правительства РФ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>
        <w:rPr>
          <w:rFonts w:eastAsiaTheme="minorHAnsi"/>
          <w:sz w:val="28"/>
          <w:szCs w:val="28"/>
          <w:lang w:eastAsia="en-US"/>
        </w:rPr>
        <w:t xml:space="preserve">от 30.12.2017 N 1710, </w:t>
      </w:r>
      <w:r w:rsidR="00CB7A9F">
        <w:rPr>
          <w:rFonts w:eastAsiaTheme="minorHAnsi"/>
          <w:sz w:val="28"/>
          <w:szCs w:val="28"/>
          <w:lang w:eastAsia="en-US"/>
        </w:rPr>
        <w:t>Выписки из списка молодых семей-претендентов на получение социальных выплат в 2024 году на территории Самарской области, утвержденной Губернатором Самарской области 01.12.2023,</w:t>
      </w:r>
      <w:r w:rsidR="00470214">
        <w:rPr>
          <w:rFonts w:eastAsiaTheme="minorHAnsi"/>
          <w:sz w:val="28"/>
          <w:szCs w:val="28"/>
          <w:lang w:eastAsia="en-US"/>
        </w:rPr>
        <w:t xml:space="preserve"> </w:t>
      </w:r>
      <w:r w:rsidR="00470214" w:rsidRPr="00A41EC3">
        <w:rPr>
          <w:sz w:val="28"/>
          <w:szCs w:val="28"/>
        </w:rPr>
        <w:t>Постановлением Правительства Самарской области от 30.10.2024 № 779 «О предоставлении в 2024 году иных межбюджетных трансфертов из областного бюджета бюджетам муниципальных образований Самарской области на предоставление социальных выплат на приобретение (строительство) жилого помещения семьям, выбывшим (выбывающим</w:t>
      </w:r>
      <w:proofErr w:type="gramEnd"/>
      <w:r w:rsidR="00470214" w:rsidRPr="00A41EC3">
        <w:rPr>
          <w:sz w:val="28"/>
          <w:szCs w:val="28"/>
        </w:rPr>
        <w:t xml:space="preserve">) </w:t>
      </w:r>
      <w:proofErr w:type="gramStart"/>
      <w:r w:rsidR="00470214" w:rsidRPr="00A41EC3">
        <w:rPr>
          <w:sz w:val="28"/>
          <w:szCs w:val="28"/>
        </w:rPr>
        <w:t xml:space="preserve">из числа участников мероприятия по обеспечению жильем молодых семей в связи с достижением одним (обоими) супругами возраста </w:t>
      </w:r>
      <w:r w:rsidR="00470214">
        <w:rPr>
          <w:sz w:val="28"/>
          <w:szCs w:val="28"/>
        </w:rPr>
        <w:t xml:space="preserve">36 лет с 01.06.2024», </w:t>
      </w:r>
      <w:r w:rsidR="00470214" w:rsidRPr="00A9785E">
        <w:rPr>
          <w:sz w:val="28"/>
          <w:szCs w:val="28"/>
        </w:rPr>
        <w:t xml:space="preserve">Постановлением Правительства Самарской области от </w:t>
      </w:r>
      <w:r w:rsidR="00470214" w:rsidRPr="00A9785E">
        <w:rPr>
          <w:sz w:val="28"/>
          <w:szCs w:val="28"/>
        </w:rPr>
        <w:lastRenderedPageBreak/>
        <w:t>30.10.2024 № 780 «О предоставлении в 2024 году иных межбюджетных трансфертов из областного бюджета бюджетам муниципальных образований Самарской области на предоставление социальных выплат молодым семьям - участникам мероприятия по обеспечению жильем молодых семей, не вошедшим в</w:t>
      </w:r>
      <w:proofErr w:type="gramEnd"/>
      <w:r w:rsidR="00470214" w:rsidRPr="00A9785E">
        <w:rPr>
          <w:sz w:val="28"/>
          <w:szCs w:val="28"/>
        </w:rPr>
        <w:t xml:space="preserve"> список претендентов на получение социальной выплаты в 2024 году, на приобретение (строительство) жилого помещения»</w:t>
      </w:r>
      <w:r w:rsidR="00470214">
        <w:rPr>
          <w:sz w:val="28"/>
          <w:szCs w:val="28"/>
        </w:rPr>
        <w:t>,</w:t>
      </w:r>
      <w:r w:rsidR="00AB3064">
        <w:rPr>
          <w:sz w:val="28"/>
          <w:szCs w:val="28"/>
        </w:rPr>
        <w:t xml:space="preserve"> </w:t>
      </w:r>
      <w:r w:rsidR="00AB3064" w:rsidRPr="00B12D38">
        <w:rPr>
          <w:sz w:val="28"/>
          <w:szCs w:val="28"/>
        </w:rPr>
        <w:t>руководствуясь ст. 23 Устава городского округа Похвистнево Самарской области, Администрация городского округа Похвистнево</w:t>
      </w:r>
    </w:p>
    <w:p w:rsidR="00AB3064" w:rsidRPr="00B12D38" w:rsidRDefault="00AB3064" w:rsidP="00465AE8">
      <w:pPr>
        <w:spacing w:line="276" w:lineRule="auto"/>
        <w:ind w:firstLine="709"/>
        <w:jc w:val="both"/>
        <w:rPr>
          <w:sz w:val="28"/>
          <w:szCs w:val="28"/>
        </w:rPr>
      </w:pPr>
    </w:p>
    <w:p w:rsidR="00AB3064" w:rsidRPr="00B12D38" w:rsidRDefault="00AB3064" w:rsidP="00465AE8">
      <w:pPr>
        <w:spacing w:line="276" w:lineRule="auto"/>
        <w:jc w:val="center"/>
        <w:rPr>
          <w:b/>
          <w:sz w:val="28"/>
          <w:szCs w:val="28"/>
        </w:rPr>
      </w:pPr>
      <w:proofErr w:type="gramStart"/>
      <w:r w:rsidRPr="00B12D38">
        <w:rPr>
          <w:b/>
          <w:sz w:val="28"/>
          <w:szCs w:val="28"/>
        </w:rPr>
        <w:t>П</w:t>
      </w:r>
      <w:proofErr w:type="gramEnd"/>
      <w:r w:rsidRPr="00B12D38">
        <w:rPr>
          <w:b/>
          <w:sz w:val="28"/>
          <w:szCs w:val="28"/>
        </w:rPr>
        <w:t xml:space="preserve"> О С Т А Н О В Л Я Е Т:</w:t>
      </w:r>
    </w:p>
    <w:p w:rsidR="00AB3064" w:rsidRPr="00B12D38" w:rsidRDefault="00AB3064" w:rsidP="00465AE8">
      <w:pPr>
        <w:spacing w:line="276" w:lineRule="auto"/>
        <w:rPr>
          <w:sz w:val="28"/>
          <w:szCs w:val="28"/>
        </w:rPr>
      </w:pPr>
      <w:r w:rsidRPr="00B12D38">
        <w:rPr>
          <w:sz w:val="28"/>
          <w:szCs w:val="28"/>
        </w:rPr>
        <w:t xml:space="preserve">                 </w:t>
      </w:r>
    </w:p>
    <w:p w:rsidR="00AB3064" w:rsidRDefault="00AB3064" w:rsidP="00465AE8">
      <w:pPr>
        <w:spacing w:line="276" w:lineRule="auto"/>
        <w:ind w:firstLine="709"/>
        <w:jc w:val="both"/>
        <w:rPr>
          <w:sz w:val="28"/>
          <w:szCs w:val="28"/>
        </w:rPr>
      </w:pPr>
      <w:r w:rsidRPr="00B12D38">
        <w:rPr>
          <w:sz w:val="28"/>
          <w:szCs w:val="28"/>
        </w:rPr>
        <w:t>1. Внести в муниципальную программу городского округа Похвистнево Самарской области «Обеспечение жильем молодых семей» на 2011</w:t>
      </w:r>
      <w:r>
        <w:rPr>
          <w:sz w:val="28"/>
          <w:szCs w:val="28"/>
        </w:rPr>
        <w:t xml:space="preserve"> – 202</w:t>
      </w:r>
      <w:r w:rsidR="00470214">
        <w:rPr>
          <w:sz w:val="28"/>
          <w:szCs w:val="28"/>
        </w:rPr>
        <w:t>7</w:t>
      </w:r>
      <w:r w:rsidRPr="00B12D38">
        <w:rPr>
          <w:sz w:val="28"/>
          <w:szCs w:val="28"/>
        </w:rPr>
        <w:t xml:space="preserve"> годы», утвержденную постановлением Администрации городского округа Похвистнево Самарской области от 31.03.2011 № 382 (далее – муниципальная программа), следующие изменения:</w:t>
      </w:r>
    </w:p>
    <w:p w:rsidR="00AB3064" w:rsidRDefault="00470214" w:rsidP="00465AE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AB3064">
        <w:rPr>
          <w:sz w:val="28"/>
          <w:szCs w:val="28"/>
        </w:rPr>
        <w:t>. В разделе «Важнейшие целевые индикаторы и показатели программы» и «Ожидаемые конечные результаты реализации программы» Паспорта муниципальной программы цифру «</w:t>
      </w:r>
      <w:r>
        <w:rPr>
          <w:sz w:val="28"/>
          <w:szCs w:val="28"/>
        </w:rPr>
        <w:t>452</w:t>
      </w:r>
      <w:r w:rsidR="00AB3064">
        <w:rPr>
          <w:sz w:val="28"/>
          <w:szCs w:val="28"/>
        </w:rPr>
        <w:t>» заменить на «</w:t>
      </w:r>
      <w:r>
        <w:rPr>
          <w:sz w:val="28"/>
          <w:szCs w:val="28"/>
        </w:rPr>
        <w:t>466</w:t>
      </w:r>
      <w:r w:rsidR="00AB3064">
        <w:rPr>
          <w:sz w:val="28"/>
          <w:szCs w:val="28"/>
        </w:rPr>
        <w:t>».</w:t>
      </w:r>
    </w:p>
    <w:p w:rsidR="00AB3064" w:rsidRPr="00B12D38" w:rsidRDefault="00AB3064" w:rsidP="00465AE8">
      <w:pPr>
        <w:spacing w:line="276" w:lineRule="auto"/>
        <w:ind w:firstLine="709"/>
        <w:jc w:val="both"/>
        <w:rPr>
          <w:sz w:val="28"/>
          <w:szCs w:val="28"/>
        </w:rPr>
      </w:pPr>
      <w:r w:rsidRPr="00B12D38">
        <w:rPr>
          <w:sz w:val="28"/>
          <w:szCs w:val="28"/>
        </w:rPr>
        <w:t>1.</w:t>
      </w:r>
      <w:r w:rsidR="00470214">
        <w:rPr>
          <w:sz w:val="28"/>
          <w:szCs w:val="28"/>
        </w:rPr>
        <w:t>2</w:t>
      </w:r>
      <w:r w:rsidRPr="00B12D38">
        <w:rPr>
          <w:sz w:val="28"/>
          <w:szCs w:val="28"/>
        </w:rPr>
        <w:t xml:space="preserve">. </w:t>
      </w:r>
      <w:r>
        <w:rPr>
          <w:sz w:val="28"/>
          <w:szCs w:val="28"/>
        </w:rPr>
        <w:t>В П</w:t>
      </w:r>
      <w:r w:rsidRPr="00B12D38">
        <w:rPr>
          <w:sz w:val="28"/>
          <w:szCs w:val="28"/>
        </w:rPr>
        <w:t xml:space="preserve">аспорте муниципальной программы раздел «Объемы и источники финансирования программы», а также абзац 8 раздела </w:t>
      </w:r>
      <w:r w:rsidRPr="00B12D38">
        <w:rPr>
          <w:sz w:val="28"/>
          <w:szCs w:val="28"/>
          <w:lang w:val="en-US"/>
        </w:rPr>
        <w:t>IV</w:t>
      </w:r>
      <w:r w:rsidRPr="00B12D38">
        <w:rPr>
          <w:sz w:val="28"/>
          <w:szCs w:val="28"/>
        </w:rPr>
        <w:t xml:space="preserve"> программы  изложить в следующей редакции:</w:t>
      </w:r>
    </w:p>
    <w:tbl>
      <w:tblPr>
        <w:tblW w:w="0" w:type="auto"/>
        <w:tblLook w:val="00A0"/>
      </w:tblPr>
      <w:tblGrid>
        <w:gridCol w:w="4312"/>
        <w:gridCol w:w="16"/>
        <w:gridCol w:w="5242"/>
      </w:tblGrid>
      <w:tr w:rsidR="00AB3064" w:rsidRPr="00B12D38" w:rsidTr="00C813DE">
        <w:trPr>
          <w:trHeight w:val="119"/>
        </w:trPr>
        <w:tc>
          <w:tcPr>
            <w:tcW w:w="4312" w:type="dxa"/>
          </w:tcPr>
          <w:p w:rsidR="00AB3064" w:rsidRPr="00B12D38" w:rsidRDefault="00AB3064" w:rsidP="00465AE8">
            <w:pPr>
              <w:autoSpaceDE w:val="0"/>
              <w:autoSpaceDN w:val="0"/>
              <w:adjustRightInd w:val="0"/>
              <w:spacing w:line="276" w:lineRule="auto"/>
              <w:outlineLvl w:val="1"/>
              <w:rPr>
                <w:sz w:val="28"/>
                <w:szCs w:val="28"/>
              </w:rPr>
            </w:pPr>
          </w:p>
        </w:tc>
        <w:tc>
          <w:tcPr>
            <w:tcW w:w="5258" w:type="dxa"/>
            <w:gridSpan w:val="2"/>
          </w:tcPr>
          <w:p w:rsidR="00AB3064" w:rsidRPr="00B12D38" w:rsidRDefault="00AB3064" w:rsidP="00465AE8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3064" w:rsidRPr="00B12D38" w:rsidTr="00C813DE">
        <w:tc>
          <w:tcPr>
            <w:tcW w:w="4328" w:type="dxa"/>
            <w:gridSpan w:val="2"/>
          </w:tcPr>
          <w:p w:rsidR="00AB3064" w:rsidRPr="00B12D38" w:rsidRDefault="00AB3064" w:rsidP="00465AE8">
            <w:pPr>
              <w:pStyle w:val="ConsPlusNonformat"/>
              <w:spacing w:line="276" w:lineRule="auto"/>
              <w:ind w:left="3960" w:hanging="3960"/>
              <w:rPr>
                <w:rFonts w:ascii="Times New Roman" w:hAnsi="Times New Roman" w:cs="Times New Roman"/>
                <w:sz w:val="28"/>
                <w:szCs w:val="28"/>
              </w:rPr>
            </w:pPr>
            <w:r w:rsidRPr="00B12D38">
              <w:rPr>
                <w:rFonts w:ascii="Times New Roman" w:hAnsi="Times New Roman" w:cs="Times New Roman"/>
                <w:sz w:val="28"/>
                <w:szCs w:val="28"/>
              </w:rPr>
              <w:t>Объемы и источники</w:t>
            </w:r>
          </w:p>
          <w:p w:rsidR="00AB3064" w:rsidRPr="00B12D38" w:rsidRDefault="00AB3064" w:rsidP="00465AE8">
            <w:pPr>
              <w:pStyle w:val="ConsPlusNonformat"/>
              <w:spacing w:line="276" w:lineRule="auto"/>
              <w:ind w:left="3960" w:hanging="3960"/>
              <w:rPr>
                <w:rFonts w:ascii="Times New Roman" w:hAnsi="Times New Roman" w:cs="Times New Roman"/>
                <w:sz w:val="28"/>
                <w:szCs w:val="28"/>
              </w:rPr>
            </w:pPr>
            <w:r w:rsidRPr="00B12D38">
              <w:rPr>
                <w:rFonts w:ascii="Times New Roman" w:hAnsi="Times New Roman" w:cs="Times New Roman"/>
                <w:sz w:val="28"/>
                <w:szCs w:val="28"/>
              </w:rPr>
              <w:t>финансирования программы</w:t>
            </w:r>
          </w:p>
        </w:tc>
        <w:tc>
          <w:tcPr>
            <w:tcW w:w="5242" w:type="dxa"/>
          </w:tcPr>
          <w:p w:rsidR="00AB3064" w:rsidRPr="00B12D38" w:rsidRDefault="00AB3064" w:rsidP="00465AE8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2D38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программы составит </w:t>
            </w:r>
            <w:r w:rsidR="00FC4A5B">
              <w:rPr>
                <w:rFonts w:ascii="Times New Roman" w:hAnsi="Times New Roman" w:cs="Times New Roman"/>
                <w:sz w:val="28"/>
                <w:szCs w:val="28"/>
              </w:rPr>
              <w:t>806 766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C4A5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Pr="00B12D38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:rsidR="00AB3064" w:rsidRPr="00B12D38" w:rsidRDefault="00AB3064" w:rsidP="00465AE8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2D38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федерального бюджета – </w:t>
            </w:r>
            <w:r w:rsidR="00FC4A5B">
              <w:rPr>
                <w:rFonts w:ascii="Times New Roman" w:hAnsi="Times New Roman" w:cs="Times New Roman"/>
                <w:sz w:val="28"/>
                <w:szCs w:val="28"/>
              </w:rPr>
              <w:t>64 907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E422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</w:t>
            </w:r>
            <w:r w:rsidRPr="00B12D38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AB3064" w:rsidRPr="00B12D38" w:rsidRDefault="00AB3064" w:rsidP="00465AE8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2D38">
              <w:rPr>
                <w:rFonts w:ascii="Times New Roman" w:hAnsi="Times New Roman" w:cs="Times New Roman"/>
                <w:sz w:val="28"/>
                <w:szCs w:val="28"/>
              </w:rPr>
              <w:t xml:space="preserve">за счет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средств областного бюджета – 1</w:t>
            </w:r>
            <w:r w:rsidR="00470214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FC4A5B">
              <w:rPr>
                <w:rFonts w:ascii="Times New Roman" w:hAnsi="Times New Roman" w:cs="Times New Roman"/>
                <w:sz w:val="28"/>
                <w:szCs w:val="28"/>
              </w:rPr>
              <w:t>422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7021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</w:t>
            </w:r>
            <w:r w:rsidRPr="00B12D38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AB3064" w:rsidRDefault="00AB3064" w:rsidP="00465AE8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2D38">
              <w:rPr>
                <w:rFonts w:ascii="Times New Roman" w:hAnsi="Times New Roman" w:cs="Times New Roman"/>
                <w:sz w:val="28"/>
                <w:szCs w:val="28"/>
              </w:rPr>
              <w:t>местно</w:t>
            </w:r>
            <w:r w:rsidR="00FC4A5B">
              <w:rPr>
                <w:rFonts w:ascii="Times New Roman" w:hAnsi="Times New Roman" w:cs="Times New Roman"/>
                <w:sz w:val="28"/>
                <w:szCs w:val="28"/>
              </w:rPr>
              <w:t>го бюджета –76 732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C4A5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</w:t>
            </w:r>
            <w:r w:rsidRPr="00B12D38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AB3064" w:rsidRPr="00B12D38" w:rsidRDefault="00AB3064" w:rsidP="00465AE8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2D38">
              <w:rPr>
                <w:rFonts w:ascii="Times New Roman" w:hAnsi="Times New Roman" w:cs="Times New Roman"/>
                <w:sz w:val="28"/>
                <w:szCs w:val="28"/>
              </w:rPr>
              <w:t xml:space="preserve">за счет собственных и заемных средств молодых семей – </w:t>
            </w:r>
            <w:r w:rsidR="00470214">
              <w:rPr>
                <w:rFonts w:ascii="Times New Roman" w:hAnsi="Times New Roman" w:cs="Times New Roman"/>
                <w:sz w:val="28"/>
                <w:szCs w:val="28"/>
              </w:rPr>
              <w:t>487 704</w:t>
            </w:r>
            <w:r w:rsidR="00465AE8">
              <w:rPr>
                <w:rFonts w:ascii="Times New Roman" w:hAnsi="Times New Roman" w:cs="Times New Roman"/>
                <w:sz w:val="28"/>
                <w:szCs w:val="28"/>
              </w:rPr>
              <w:t>,4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2D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Pr="00B12D38">
              <w:rPr>
                <w:rFonts w:ascii="Times New Roman" w:hAnsi="Times New Roman" w:cs="Times New Roman"/>
                <w:sz w:val="28"/>
                <w:szCs w:val="28"/>
              </w:rPr>
              <w:t>рублей.</w:t>
            </w:r>
          </w:p>
        </w:tc>
      </w:tr>
    </w:tbl>
    <w:p w:rsidR="005806C2" w:rsidRDefault="00470214" w:rsidP="00465AE8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1.3</w:t>
      </w:r>
      <w:r w:rsidR="00083542">
        <w:rPr>
          <w:sz w:val="28"/>
          <w:szCs w:val="28"/>
        </w:rPr>
        <w:t xml:space="preserve">. В </w:t>
      </w:r>
      <w:r w:rsidR="005806C2">
        <w:rPr>
          <w:sz w:val="28"/>
          <w:szCs w:val="28"/>
        </w:rPr>
        <w:t xml:space="preserve">разделе </w:t>
      </w:r>
      <w:r w:rsidR="005806C2">
        <w:rPr>
          <w:sz w:val="28"/>
          <w:szCs w:val="28"/>
          <w:lang w:val="en-US"/>
        </w:rPr>
        <w:t>IV</w:t>
      </w:r>
      <w:r w:rsidR="005806C2" w:rsidRPr="005806C2">
        <w:rPr>
          <w:sz w:val="28"/>
          <w:szCs w:val="28"/>
        </w:rPr>
        <w:t>.</w:t>
      </w:r>
      <w:r w:rsidR="005806C2">
        <w:rPr>
          <w:sz w:val="28"/>
          <w:szCs w:val="28"/>
        </w:rPr>
        <w:t xml:space="preserve"> Ресурсное обеспечение программы:</w:t>
      </w:r>
    </w:p>
    <w:p w:rsidR="005806C2" w:rsidRDefault="005806C2" w:rsidP="00465AE8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F279F">
        <w:rPr>
          <w:sz w:val="28"/>
          <w:szCs w:val="28"/>
        </w:rPr>
        <w:t>1</w:t>
      </w:r>
      <w:r>
        <w:rPr>
          <w:sz w:val="28"/>
          <w:szCs w:val="28"/>
        </w:rPr>
        <w:t>)  абзац шестой изложить в следующей редакции:</w:t>
      </w:r>
    </w:p>
    <w:p w:rsidR="003D1166" w:rsidRDefault="005806C2" w:rsidP="00465AE8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«Общий объем  финансирования программы </w:t>
      </w:r>
      <w:r w:rsidR="00FC4A5B">
        <w:rPr>
          <w:sz w:val="28"/>
          <w:szCs w:val="28"/>
        </w:rPr>
        <w:t xml:space="preserve"> составит 806 766,6</w:t>
      </w:r>
      <w:r w:rsidR="00465AE8">
        <w:rPr>
          <w:sz w:val="28"/>
          <w:szCs w:val="28"/>
        </w:rPr>
        <w:t xml:space="preserve"> </w:t>
      </w:r>
      <w:r w:rsidR="003D1166">
        <w:rPr>
          <w:sz w:val="28"/>
          <w:szCs w:val="28"/>
        </w:rPr>
        <w:t>тыс. руб., в том числе:</w:t>
      </w:r>
    </w:p>
    <w:p w:rsidR="005806C2" w:rsidRDefault="003D1166" w:rsidP="00465AE8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за счет с</w:t>
      </w:r>
      <w:r w:rsidR="007F279F">
        <w:rPr>
          <w:sz w:val="28"/>
          <w:szCs w:val="28"/>
        </w:rPr>
        <w:t>редс</w:t>
      </w:r>
      <w:r w:rsidR="00FC4A5B">
        <w:rPr>
          <w:sz w:val="28"/>
          <w:szCs w:val="28"/>
        </w:rPr>
        <w:t>тв федерального бюджета – 64 907</w:t>
      </w:r>
      <w:r w:rsidR="009E422E">
        <w:rPr>
          <w:sz w:val="28"/>
          <w:szCs w:val="28"/>
        </w:rPr>
        <w:t>,6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уб., </w:t>
      </w:r>
      <w:r w:rsidR="005806C2">
        <w:rPr>
          <w:sz w:val="28"/>
          <w:szCs w:val="28"/>
        </w:rPr>
        <w:t xml:space="preserve"> </w:t>
      </w:r>
    </w:p>
    <w:p w:rsidR="003D1166" w:rsidRDefault="003D1166" w:rsidP="00465AE8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за счет средст</w:t>
      </w:r>
      <w:r w:rsidR="003D6592">
        <w:rPr>
          <w:sz w:val="28"/>
          <w:szCs w:val="28"/>
        </w:rPr>
        <w:t>в областн</w:t>
      </w:r>
      <w:r w:rsidR="00FC4A5B">
        <w:rPr>
          <w:sz w:val="28"/>
          <w:szCs w:val="28"/>
        </w:rPr>
        <w:t>ого бюджета – 177 422</w:t>
      </w:r>
      <w:r w:rsidR="00470214">
        <w:rPr>
          <w:sz w:val="28"/>
          <w:szCs w:val="28"/>
        </w:rPr>
        <w:t>,4</w:t>
      </w:r>
      <w:r>
        <w:rPr>
          <w:sz w:val="28"/>
          <w:szCs w:val="28"/>
        </w:rPr>
        <w:t xml:space="preserve"> тыс.</w:t>
      </w:r>
      <w:r w:rsidR="00E969F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руб.,  </w:t>
      </w:r>
    </w:p>
    <w:p w:rsidR="003D1166" w:rsidRDefault="003D1166" w:rsidP="00465AE8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за счет средст</w:t>
      </w:r>
      <w:r w:rsidR="007F279F">
        <w:rPr>
          <w:sz w:val="28"/>
          <w:szCs w:val="28"/>
        </w:rPr>
        <w:t>в бю</w:t>
      </w:r>
      <w:r w:rsidR="00FC4A5B">
        <w:rPr>
          <w:sz w:val="28"/>
          <w:szCs w:val="28"/>
        </w:rPr>
        <w:t>джета городского округа – 76 732,2</w:t>
      </w:r>
      <w:r>
        <w:rPr>
          <w:sz w:val="28"/>
          <w:szCs w:val="28"/>
        </w:rPr>
        <w:t xml:space="preserve"> тыс. руб.,</w:t>
      </w:r>
    </w:p>
    <w:p w:rsidR="003D1166" w:rsidRDefault="003D1166" w:rsidP="00465AE8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за счет собственных и за</w:t>
      </w:r>
      <w:r w:rsidR="007F279F">
        <w:rPr>
          <w:sz w:val="28"/>
          <w:szCs w:val="28"/>
        </w:rPr>
        <w:t xml:space="preserve">емных средств молодых семей </w:t>
      </w:r>
      <w:r w:rsidR="00470214">
        <w:rPr>
          <w:sz w:val="28"/>
          <w:szCs w:val="28"/>
        </w:rPr>
        <w:t>– 487 704</w:t>
      </w:r>
      <w:r w:rsidR="00465AE8">
        <w:rPr>
          <w:sz w:val="28"/>
          <w:szCs w:val="28"/>
        </w:rPr>
        <w:t>,4</w:t>
      </w:r>
      <w:r>
        <w:rPr>
          <w:sz w:val="28"/>
          <w:szCs w:val="28"/>
        </w:rPr>
        <w:t xml:space="preserve"> тыс. руб.».</w:t>
      </w:r>
    </w:p>
    <w:p w:rsidR="00AB3064" w:rsidRDefault="00A775CD" w:rsidP="00465AE8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70214">
        <w:rPr>
          <w:sz w:val="28"/>
          <w:szCs w:val="28"/>
          <w:lang w:eastAsia="en-US"/>
        </w:rPr>
        <w:t>1.4</w:t>
      </w:r>
      <w:r w:rsidR="00B83816">
        <w:rPr>
          <w:sz w:val="28"/>
          <w:szCs w:val="28"/>
          <w:lang w:eastAsia="en-US"/>
        </w:rPr>
        <w:t xml:space="preserve">. </w:t>
      </w:r>
      <w:r w:rsidR="00AB3064" w:rsidRPr="00B12D38">
        <w:rPr>
          <w:sz w:val="28"/>
          <w:szCs w:val="28"/>
        </w:rPr>
        <w:t>Приложени</w:t>
      </w:r>
      <w:r w:rsidR="00AB3064">
        <w:rPr>
          <w:sz w:val="28"/>
          <w:szCs w:val="28"/>
        </w:rPr>
        <w:t>я</w:t>
      </w:r>
      <w:r w:rsidR="00AB3064" w:rsidRPr="00B12D38">
        <w:rPr>
          <w:sz w:val="28"/>
          <w:szCs w:val="28"/>
        </w:rPr>
        <w:t xml:space="preserve"> №</w:t>
      </w:r>
      <w:r w:rsidR="00AB3064">
        <w:rPr>
          <w:sz w:val="28"/>
          <w:szCs w:val="28"/>
        </w:rPr>
        <w:t>№</w:t>
      </w:r>
      <w:r w:rsidR="00AB3064" w:rsidRPr="00B12D38">
        <w:rPr>
          <w:sz w:val="28"/>
          <w:szCs w:val="28"/>
        </w:rPr>
        <w:t xml:space="preserve"> 1</w:t>
      </w:r>
      <w:r w:rsidR="00AB3064">
        <w:rPr>
          <w:sz w:val="28"/>
          <w:szCs w:val="28"/>
        </w:rPr>
        <w:t>,2</w:t>
      </w:r>
      <w:r w:rsidR="00AB3064" w:rsidRPr="00B12D38">
        <w:rPr>
          <w:sz w:val="28"/>
          <w:szCs w:val="28"/>
        </w:rPr>
        <w:t xml:space="preserve"> к муниципальной программе изложить в</w:t>
      </w:r>
      <w:r w:rsidR="00AB3064">
        <w:rPr>
          <w:sz w:val="28"/>
          <w:szCs w:val="28"/>
        </w:rPr>
        <w:t xml:space="preserve"> редакции приложений №№ 1,2 к настоящему постановлению, соответственно.</w:t>
      </w:r>
    </w:p>
    <w:p w:rsidR="00AB3064" w:rsidRPr="006041A5" w:rsidRDefault="007F279F" w:rsidP="00465AE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B3064" w:rsidRPr="006041A5">
        <w:rPr>
          <w:sz w:val="28"/>
          <w:szCs w:val="28"/>
        </w:rPr>
        <w:t>. Настоящее постановление вступае</w:t>
      </w:r>
      <w:r w:rsidR="00465AE8">
        <w:rPr>
          <w:sz w:val="28"/>
          <w:szCs w:val="28"/>
        </w:rPr>
        <w:t>т в силу со дня его подписания.</w:t>
      </w:r>
    </w:p>
    <w:p w:rsidR="00AB3064" w:rsidRDefault="007F279F" w:rsidP="00465AE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B3064">
        <w:rPr>
          <w:sz w:val="28"/>
          <w:szCs w:val="28"/>
        </w:rPr>
        <w:t>. Опубликовать настоящее постановление в газете «Похвистневский вестник» и разместить на официальном сайте Администрации городского округа Похвистнево в информационно-коммуникационной сети «Интернет».</w:t>
      </w:r>
    </w:p>
    <w:p w:rsidR="00AB3064" w:rsidRDefault="007F279F" w:rsidP="00465AE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B3064">
        <w:rPr>
          <w:sz w:val="28"/>
          <w:szCs w:val="28"/>
        </w:rPr>
        <w:t xml:space="preserve">.  </w:t>
      </w:r>
      <w:proofErr w:type="gramStart"/>
      <w:r w:rsidR="00AB3064">
        <w:rPr>
          <w:sz w:val="28"/>
          <w:szCs w:val="28"/>
        </w:rPr>
        <w:t>Контроль за</w:t>
      </w:r>
      <w:proofErr w:type="gramEnd"/>
      <w:r w:rsidR="00AB3064">
        <w:rPr>
          <w:sz w:val="28"/>
          <w:szCs w:val="28"/>
        </w:rPr>
        <w:t xml:space="preserve"> выполнением настоящего постановления возложить на заместителя Главы городского округа, руководителя Аппарата Администрации городского округа Похвистнево Тарасову М.А.</w:t>
      </w:r>
    </w:p>
    <w:p w:rsidR="00AB3064" w:rsidRDefault="00AB3064" w:rsidP="00465AE8">
      <w:pPr>
        <w:spacing w:line="276" w:lineRule="auto"/>
        <w:ind w:firstLine="709"/>
        <w:jc w:val="both"/>
        <w:rPr>
          <w:sz w:val="28"/>
          <w:szCs w:val="28"/>
        </w:rPr>
      </w:pPr>
    </w:p>
    <w:p w:rsidR="00F41E90" w:rsidRDefault="00F41E90" w:rsidP="00465AE8">
      <w:pPr>
        <w:spacing w:line="276" w:lineRule="auto"/>
        <w:ind w:firstLine="709"/>
        <w:jc w:val="both"/>
        <w:rPr>
          <w:sz w:val="28"/>
          <w:szCs w:val="28"/>
        </w:rPr>
      </w:pPr>
    </w:p>
    <w:p w:rsidR="00AB3064" w:rsidRDefault="00AB3064" w:rsidP="00AB306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городского округа                                                          </w:t>
      </w:r>
      <w:r w:rsidR="00B83816">
        <w:rPr>
          <w:b/>
          <w:sz w:val="28"/>
          <w:szCs w:val="28"/>
        </w:rPr>
        <w:t xml:space="preserve">        С.П. Попов</w:t>
      </w:r>
    </w:p>
    <w:p w:rsidR="00AB3064" w:rsidRDefault="00AB3064" w:rsidP="00AB3064"/>
    <w:p w:rsidR="00AB3064" w:rsidRDefault="00AB3064" w:rsidP="00AB3064"/>
    <w:p w:rsidR="00B83816" w:rsidRDefault="00B83816" w:rsidP="00AB3064"/>
    <w:p w:rsidR="00470214" w:rsidRDefault="00470214" w:rsidP="00AB3064"/>
    <w:p w:rsidR="00470214" w:rsidRDefault="00470214" w:rsidP="00AB3064"/>
    <w:p w:rsidR="00470214" w:rsidRDefault="00470214" w:rsidP="00AB3064"/>
    <w:p w:rsidR="00470214" w:rsidRDefault="00470214" w:rsidP="00AB3064"/>
    <w:p w:rsidR="00470214" w:rsidRDefault="00470214" w:rsidP="00AB3064"/>
    <w:p w:rsidR="00470214" w:rsidRDefault="00470214" w:rsidP="00AB3064"/>
    <w:p w:rsidR="00470214" w:rsidRDefault="00470214" w:rsidP="00AB3064"/>
    <w:p w:rsidR="00470214" w:rsidRDefault="00470214" w:rsidP="00AB3064"/>
    <w:p w:rsidR="00470214" w:rsidRDefault="00470214" w:rsidP="00AB3064"/>
    <w:p w:rsidR="00470214" w:rsidRDefault="00470214" w:rsidP="00AB3064"/>
    <w:p w:rsidR="00470214" w:rsidRDefault="00470214" w:rsidP="00AB3064"/>
    <w:p w:rsidR="00470214" w:rsidRDefault="00470214" w:rsidP="00AB3064"/>
    <w:p w:rsidR="00470214" w:rsidRDefault="00470214" w:rsidP="00AB3064"/>
    <w:p w:rsidR="00470214" w:rsidRDefault="00470214" w:rsidP="00AB3064"/>
    <w:p w:rsidR="00470214" w:rsidRDefault="00470214" w:rsidP="00AB3064"/>
    <w:p w:rsidR="00470214" w:rsidRDefault="00470214" w:rsidP="00AB3064"/>
    <w:p w:rsidR="00470214" w:rsidRDefault="00470214" w:rsidP="00AB3064"/>
    <w:p w:rsidR="00470214" w:rsidRDefault="00470214" w:rsidP="00AB3064"/>
    <w:p w:rsidR="00470214" w:rsidRDefault="00470214" w:rsidP="00AB3064"/>
    <w:p w:rsidR="00470214" w:rsidRDefault="00470214" w:rsidP="00AB3064"/>
    <w:p w:rsidR="00470214" w:rsidRDefault="00470214" w:rsidP="00AB3064"/>
    <w:p w:rsidR="00470214" w:rsidRDefault="00470214" w:rsidP="00AB3064"/>
    <w:p w:rsidR="00470214" w:rsidRDefault="00470214" w:rsidP="00AB3064"/>
    <w:p w:rsidR="00470214" w:rsidRDefault="00470214" w:rsidP="00AB3064"/>
    <w:p w:rsidR="00AB3064" w:rsidRDefault="007F279F" w:rsidP="00AB3064">
      <w:pPr>
        <w:rPr>
          <w:sz w:val="16"/>
          <w:szCs w:val="16"/>
        </w:rPr>
        <w:sectPr w:rsidR="00AB3064" w:rsidSect="00ED7973">
          <w:headerReference w:type="default" r:id="rId9"/>
          <w:headerReference w:type="first" r:id="rId10"/>
          <w:pgSz w:w="11906" w:h="16838" w:code="9"/>
          <w:pgMar w:top="1134" w:right="850" w:bottom="709" w:left="1701" w:header="709" w:footer="709" w:gutter="0"/>
          <w:cols w:space="708"/>
          <w:titlePg/>
          <w:docGrid w:linePitch="360"/>
        </w:sectPr>
      </w:pPr>
      <w:r>
        <w:t>Е.А. Колесникова</w:t>
      </w:r>
      <w:r w:rsidR="00C813DE">
        <w:t xml:space="preserve">, </w:t>
      </w:r>
      <w:r w:rsidR="00AB3064">
        <w:t xml:space="preserve"> 2</w:t>
      </w:r>
      <w:r>
        <w:t>5812</w:t>
      </w:r>
    </w:p>
    <w:p w:rsidR="00B81E43" w:rsidRPr="00560E8D" w:rsidRDefault="00B81E43" w:rsidP="00470214">
      <w:pPr>
        <w:rPr>
          <w:sz w:val="28"/>
          <w:szCs w:val="28"/>
        </w:rPr>
      </w:pPr>
    </w:p>
    <w:sectPr w:rsidR="00B81E43" w:rsidRPr="00560E8D" w:rsidSect="00470214">
      <w:headerReference w:type="default" r:id="rId11"/>
      <w:headerReference w:type="first" r:id="rId12"/>
      <w:pgSz w:w="16838" w:h="11906" w:orient="landscape" w:code="9"/>
      <w:pgMar w:top="0" w:right="1134" w:bottom="850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0214" w:rsidRDefault="00470214" w:rsidP="00D41808">
      <w:r>
        <w:separator/>
      </w:r>
    </w:p>
  </w:endnote>
  <w:endnote w:type="continuationSeparator" w:id="0">
    <w:p w:rsidR="00470214" w:rsidRDefault="00470214" w:rsidP="00D418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0214" w:rsidRDefault="00470214" w:rsidP="00D41808">
      <w:r>
        <w:separator/>
      </w:r>
    </w:p>
  </w:footnote>
  <w:footnote w:type="continuationSeparator" w:id="0">
    <w:p w:rsidR="00470214" w:rsidRDefault="00470214" w:rsidP="00D418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414631"/>
      <w:docPartObj>
        <w:docPartGallery w:val="Page Numbers (Top of Page)"/>
        <w:docPartUnique/>
      </w:docPartObj>
    </w:sdtPr>
    <w:sdtContent>
      <w:p w:rsidR="00470214" w:rsidRDefault="00280AD9">
        <w:pPr>
          <w:pStyle w:val="a7"/>
          <w:jc w:val="center"/>
        </w:pPr>
        <w:fldSimple w:instr=" PAGE   \* MERGEFORMAT ">
          <w:r w:rsidR="00FC4A5B">
            <w:rPr>
              <w:noProof/>
            </w:rPr>
            <w:t>2</w:t>
          </w:r>
        </w:fldSimple>
      </w:p>
    </w:sdtContent>
  </w:sdt>
  <w:p w:rsidR="00470214" w:rsidRDefault="00470214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214" w:rsidRDefault="00470214">
    <w:pPr>
      <w:pStyle w:val="a7"/>
      <w:jc w:val="center"/>
    </w:pPr>
  </w:p>
  <w:p w:rsidR="00470214" w:rsidRDefault="00470214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436690"/>
      <w:docPartObj>
        <w:docPartGallery w:val="Page Numbers (Top of Page)"/>
        <w:docPartUnique/>
      </w:docPartObj>
    </w:sdtPr>
    <w:sdtContent>
      <w:p w:rsidR="00470214" w:rsidRDefault="00280AD9">
        <w:pPr>
          <w:pStyle w:val="a7"/>
          <w:jc w:val="center"/>
        </w:pPr>
        <w:fldSimple w:instr=" PAGE   \* MERGEFORMAT ">
          <w:r w:rsidR="00470214">
            <w:rPr>
              <w:noProof/>
            </w:rPr>
            <w:t>6</w:t>
          </w:r>
        </w:fldSimple>
      </w:p>
    </w:sdtContent>
  </w:sdt>
  <w:p w:rsidR="00470214" w:rsidRDefault="00470214">
    <w:pPr>
      <w:pStyle w:val="a7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214" w:rsidRDefault="00470214">
    <w:pPr>
      <w:pStyle w:val="a7"/>
      <w:jc w:val="center"/>
    </w:pPr>
  </w:p>
  <w:p w:rsidR="00470214" w:rsidRDefault="0047021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395CC8"/>
    <w:multiLevelType w:val="hybridMultilevel"/>
    <w:tmpl w:val="A47EF1D2"/>
    <w:lvl w:ilvl="0" w:tplc="7D8A827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53CF6A1F"/>
    <w:multiLevelType w:val="hybridMultilevel"/>
    <w:tmpl w:val="F7C85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0705"/>
  </w:hdrShapeDefaults>
  <w:footnotePr>
    <w:footnote w:id="-1"/>
    <w:footnote w:id="0"/>
  </w:footnotePr>
  <w:endnotePr>
    <w:endnote w:id="-1"/>
    <w:endnote w:id="0"/>
  </w:endnotePr>
  <w:compat/>
  <w:rsids>
    <w:rsidRoot w:val="00A07CA6"/>
    <w:rsid w:val="00003B8A"/>
    <w:rsid w:val="00006587"/>
    <w:rsid w:val="00017279"/>
    <w:rsid w:val="00026011"/>
    <w:rsid w:val="0003376E"/>
    <w:rsid w:val="00036739"/>
    <w:rsid w:val="000531F4"/>
    <w:rsid w:val="000575D4"/>
    <w:rsid w:val="00061AF8"/>
    <w:rsid w:val="00064822"/>
    <w:rsid w:val="00065639"/>
    <w:rsid w:val="0007326F"/>
    <w:rsid w:val="00083542"/>
    <w:rsid w:val="000B3F8B"/>
    <w:rsid w:val="000B600E"/>
    <w:rsid w:val="000D4DC8"/>
    <w:rsid w:val="000E1D7E"/>
    <w:rsid w:val="000E2939"/>
    <w:rsid w:val="000E3E09"/>
    <w:rsid w:val="000E7622"/>
    <w:rsid w:val="000F37FF"/>
    <w:rsid w:val="00111782"/>
    <w:rsid w:val="00112F00"/>
    <w:rsid w:val="00114562"/>
    <w:rsid w:val="0012175B"/>
    <w:rsid w:val="00124E9B"/>
    <w:rsid w:val="00135437"/>
    <w:rsid w:val="0014209D"/>
    <w:rsid w:val="00143B07"/>
    <w:rsid w:val="00143C42"/>
    <w:rsid w:val="00145623"/>
    <w:rsid w:val="00151F8A"/>
    <w:rsid w:val="00166911"/>
    <w:rsid w:val="001676B0"/>
    <w:rsid w:val="001701D1"/>
    <w:rsid w:val="00173328"/>
    <w:rsid w:val="00183FD5"/>
    <w:rsid w:val="00197F66"/>
    <w:rsid w:val="001C192F"/>
    <w:rsid w:val="001C1C6F"/>
    <w:rsid w:val="001C4E6F"/>
    <w:rsid w:val="001D41F9"/>
    <w:rsid w:val="001F4DB3"/>
    <w:rsid w:val="00214582"/>
    <w:rsid w:val="002166E6"/>
    <w:rsid w:val="00222ED5"/>
    <w:rsid w:val="00226D70"/>
    <w:rsid w:val="00253E20"/>
    <w:rsid w:val="002560B3"/>
    <w:rsid w:val="00256224"/>
    <w:rsid w:val="0026007B"/>
    <w:rsid w:val="00275775"/>
    <w:rsid w:val="00276546"/>
    <w:rsid w:val="00280AD9"/>
    <w:rsid w:val="002838AB"/>
    <w:rsid w:val="00296F6B"/>
    <w:rsid w:val="002B4E9C"/>
    <w:rsid w:val="002D4FF9"/>
    <w:rsid w:val="00305812"/>
    <w:rsid w:val="0031342F"/>
    <w:rsid w:val="003136DB"/>
    <w:rsid w:val="00313DCC"/>
    <w:rsid w:val="00322C62"/>
    <w:rsid w:val="00326D4F"/>
    <w:rsid w:val="00327943"/>
    <w:rsid w:val="0035005C"/>
    <w:rsid w:val="003508B4"/>
    <w:rsid w:val="00367095"/>
    <w:rsid w:val="00373C50"/>
    <w:rsid w:val="00393094"/>
    <w:rsid w:val="0039445A"/>
    <w:rsid w:val="003A4EC5"/>
    <w:rsid w:val="003B5AF9"/>
    <w:rsid w:val="003D1166"/>
    <w:rsid w:val="003D6274"/>
    <w:rsid w:val="003D6592"/>
    <w:rsid w:val="003D6A3B"/>
    <w:rsid w:val="003E49D7"/>
    <w:rsid w:val="003F2AC5"/>
    <w:rsid w:val="0040395E"/>
    <w:rsid w:val="0040435F"/>
    <w:rsid w:val="00434E03"/>
    <w:rsid w:val="0043602F"/>
    <w:rsid w:val="004533A1"/>
    <w:rsid w:val="00454121"/>
    <w:rsid w:val="00460F95"/>
    <w:rsid w:val="00461348"/>
    <w:rsid w:val="004629D0"/>
    <w:rsid w:val="00465AE8"/>
    <w:rsid w:val="00470214"/>
    <w:rsid w:val="0047037C"/>
    <w:rsid w:val="004A1C0D"/>
    <w:rsid w:val="004B0371"/>
    <w:rsid w:val="004B1528"/>
    <w:rsid w:val="004C0BA3"/>
    <w:rsid w:val="004C5205"/>
    <w:rsid w:val="004C6231"/>
    <w:rsid w:val="004D07FA"/>
    <w:rsid w:val="004D334A"/>
    <w:rsid w:val="004D45EB"/>
    <w:rsid w:val="005031A8"/>
    <w:rsid w:val="00505239"/>
    <w:rsid w:val="00507B75"/>
    <w:rsid w:val="0052211E"/>
    <w:rsid w:val="00526322"/>
    <w:rsid w:val="00544225"/>
    <w:rsid w:val="00545F10"/>
    <w:rsid w:val="005543D2"/>
    <w:rsid w:val="00560E8D"/>
    <w:rsid w:val="00572586"/>
    <w:rsid w:val="005737BE"/>
    <w:rsid w:val="005806C2"/>
    <w:rsid w:val="00582B90"/>
    <w:rsid w:val="00586A1A"/>
    <w:rsid w:val="005939EC"/>
    <w:rsid w:val="00593CC6"/>
    <w:rsid w:val="005A7922"/>
    <w:rsid w:val="005A7E64"/>
    <w:rsid w:val="005B31F0"/>
    <w:rsid w:val="005D2D46"/>
    <w:rsid w:val="005D4F3B"/>
    <w:rsid w:val="005D6498"/>
    <w:rsid w:val="005F405F"/>
    <w:rsid w:val="00606127"/>
    <w:rsid w:val="00613F89"/>
    <w:rsid w:val="00622C4D"/>
    <w:rsid w:val="00633998"/>
    <w:rsid w:val="006402D6"/>
    <w:rsid w:val="00641317"/>
    <w:rsid w:val="00654C78"/>
    <w:rsid w:val="00671533"/>
    <w:rsid w:val="0067586D"/>
    <w:rsid w:val="00684DC4"/>
    <w:rsid w:val="006874B9"/>
    <w:rsid w:val="006918CA"/>
    <w:rsid w:val="006943DD"/>
    <w:rsid w:val="00696EB6"/>
    <w:rsid w:val="006A7F96"/>
    <w:rsid w:val="006B45E0"/>
    <w:rsid w:val="006B5127"/>
    <w:rsid w:val="006B7A8B"/>
    <w:rsid w:val="006C0DFB"/>
    <w:rsid w:val="006E50DB"/>
    <w:rsid w:val="006E5619"/>
    <w:rsid w:val="006E794D"/>
    <w:rsid w:val="00713B0F"/>
    <w:rsid w:val="007148CA"/>
    <w:rsid w:val="00715801"/>
    <w:rsid w:val="00716C56"/>
    <w:rsid w:val="00736CE7"/>
    <w:rsid w:val="0074307B"/>
    <w:rsid w:val="00770F1E"/>
    <w:rsid w:val="00777569"/>
    <w:rsid w:val="00781656"/>
    <w:rsid w:val="00787321"/>
    <w:rsid w:val="00793790"/>
    <w:rsid w:val="007A4C33"/>
    <w:rsid w:val="007C78AA"/>
    <w:rsid w:val="007D5EC8"/>
    <w:rsid w:val="007E5F95"/>
    <w:rsid w:val="007F279F"/>
    <w:rsid w:val="008009E8"/>
    <w:rsid w:val="0080462E"/>
    <w:rsid w:val="00821EC4"/>
    <w:rsid w:val="008325B3"/>
    <w:rsid w:val="00832C1D"/>
    <w:rsid w:val="008473C8"/>
    <w:rsid w:val="00854F55"/>
    <w:rsid w:val="00863777"/>
    <w:rsid w:val="0087607E"/>
    <w:rsid w:val="008A443E"/>
    <w:rsid w:val="008A7FF9"/>
    <w:rsid w:val="008B5031"/>
    <w:rsid w:val="008D66E9"/>
    <w:rsid w:val="008E2B13"/>
    <w:rsid w:val="008E4752"/>
    <w:rsid w:val="008F29A2"/>
    <w:rsid w:val="008F411A"/>
    <w:rsid w:val="008F4CEC"/>
    <w:rsid w:val="00901554"/>
    <w:rsid w:val="00902034"/>
    <w:rsid w:val="00917C74"/>
    <w:rsid w:val="009648B5"/>
    <w:rsid w:val="009856FB"/>
    <w:rsid w:val="009923D7"/>
    <w:rsid w:val="009B014B"/>
    <w:rsid w:val="009B2728"/>
    <w:rsid w:val="009B353F"/>
    <w:rsid w:val="009B48FA"/>
    <w:rsid w:val="009D113C"/>
    <w:rsid w:val="009D4417"/>
    <w:rsid w:val="009D64AC"/>
    <w:rsid w:val="009E422E"/>
    <w:rsid w:val="009F0AE2"/>
    <w:rsid w:val="009F18FD"/>
    <w:rsid w:val="009F1BBC"/>
    <w:rsid w:val="00A00821"/>
    <w:rsid w:val="00A04538"/>
    <w:rsid w:val="00A07CA6"/>
    <w:rsid w:val="00A10B03"/>
    <w:rsid w:val="00A11338"/>
    <w:rsid w:val="00A13ECD"/>
    <w:rsid w:val="00A15DFE"/>
    <w:rsid w:val="00A22692"/>
    <w:rsid w:val="00A3722A"/>
    <w:rsid w:val="00A545E0"/>
    <w:rsid w:val="00A60AA5"/>
    <w:rsid w:val="00A7004D"/>
    <w:rsid w:val="00A7710D"/>
    <w:rsid w:val="00A775CD"/>
    <w:rsid w:val="00A8082B"/>
    <w:rsid w:val="00A92510"/>
    <w:rsid w:val="00A93DC9"/>
    <w:rsid w:val="00AA060A"/>
    <w:rsid w:val="00AA1931"/>
    <w:rsid w:val="00AB3064"/>
    <w:rsid w:val="00AC141E"/>
    <w:rsid w:val="00AE5B25"/>
    <w:rsid w:val="00AE6820"/>
    <w:rsid w:val="00AF2D51"/>
    <w:rsid w:val="00B10948"/>
    <w:rsid w:val="00B1145D"/>
    <w:rsid w:val="00B12D38"/>
    <w:rsid w:val="00B41A34"/>
    <w:rsid w:val="00B420EE"/>
    <w:rsid w:val="00B43AAA"/>
    <w:rsid w:val="00B55F45"/>
    <w:rsid w:val="00B57D86"/>
    <w:rsid w:val="00B81E43"/>
    <w:rsid w:val="00B82C43"/>
    <w:rsid w:val="00B83816"/>
    <w:rsid w:val="00B849D0"/>
    <w:rsid w:val="00B874AC"/>
    <w:rsid w:val="00B9125C"/>
    <w:rsid w:val="00B92396"/>
    <w:rsid w:val="00B96A41"/>
    <w:rsid w:val="00BB2F04"/>
    <w:rsid w:val="00BB7329"/>
    <w:rsid w:val="00BC7BD3"/>
    <w:rsid w:val="00BD59BC"/>
    <w:rsid w:val="00BD663B"/>
    <w:rsid w:val="00BE2FB2"/>
    <w:rsid w:val="00BE3631"/>
    <w:rsid w:val="00C41918"/>
    <w:rsid w:val="00C552AE"/>
    <w:rsid w:val="00C55F95"/>
    <w:rsid w:val="00C62848"/>
    <w:rsid w:val="00C716F4"/>
    <w:rsid w:val="00C71D73"/>
    <w:rsid w:val="00C7396C"/>
    <w:rsid w:val="00C77070"/>
    <w:rsid w:val="00C813DE"/>
    <w:rsid w:val="00C8702D"/>
    <w:rsid w:val="00CB595C"/>
    <w:rsid w:val="00CB5D77"/>
    <w:rsid w:val="00CB6C5C"/>
    <w:rsid w:val="00CB7A9F"/>
    <w:rsid w:val="00CC193E"/>
    <w:rsid w:val="00CF5262"/>
    <w:rsid w:val="00D029CF"/>
    <w:rsid w:val="00D07EEF"/>
    <w:rsid w:val="00D21883"/>
    <w:rsid w:val="00D3145E"/>
    <w:rsid w:val="00D41808"/>
    <w:rsid w:val="00D43790"/>
    <w:rsid w:val="00D6433C"/>
    <w:rsid w:val="00D77824"/>
    <w:rsid w:val="00D90C5C"/>
    <w:rsid w:val="00DA2B3C"/>
    <w:rsid w:val="00DC2670"/>
    <w:rsid w:val="00DC7E65"/>
    <w:rsid w:val="00DD5C07"/>
    <w:rsid w:val="00DF48A6"/>
    <w:rsid w:val="00E00C1A"/>
    <w:rsid w:val="00E170E9"/>
    <w:rsid w:val="00E22346"/>
    <w:rsid w:val="00E4007C"/>
    <w:rsid w:val="00E41C65"/>
    <w:rsid w:val="00E4759F"/>
    <w:rsid w:val="00E763D6"/>
    <w:rsid w:val="00E86048"/>
    <w:rsid w:val="00E900C4"/>
    <w:rsid w:val="00E90D74"/>
    <w:rsid w:val="00E95FB3"/>
    <w:rsid w:val="00E969F0"/>
    <w:rsid w:val="00EA4586"/>
    <w:rsid w:val="00EA7495"/>
    <w:rsid w:val="00EB21E1"/>
    <w:rsid w:val="00ED1377"/>
    <w:rsid w:val="00ED40C8"/>
    <w:rsid w:val="00ED7973"/>
    <w:rsid w:val="00EE7F8B"/>
    <w:rsid w:val="00EF7A86"/>
    <w:rsid w:val="00F00AE4"/>
    <w:rsid w:val="00F024A9"/>
    <w:rsid w:val="00F0439C"/>
    <w:rsid w:val="00F04E24"/>
    <w:rsid w:val="00F10117"/>
    <w:rsid w:val="00F14E2A"/>
    <w:rsid w:val="00F170ED"/>
    <w:rsid w:val="00F2162F"/>
    <w:rsid w:val="00F24ED3"/>
    <w:rsid w:val="00F3312E"/>
    <w:rsid w:val="00F41E90"/>
    <w:rsid w:val="00F44DE9"/>
    <w:rsid w:val="00F500E0"/>
    <w:rsid w:val="00F50C48"/>
    <w:rsid w:val="00F67F76"/>
    <w:rsid w:val="00F86F69"/>
    <w:rsid w:val="00F93963"/>
    <w:rsid w:val="00FB5A43"/>
    <w:rsid w:val="00FC396B"/>
    <w:rsid w:val="00FC4A5B"/>
    <w:rsid w:val="00FD1E8C"/>
    <w:rsid w:val="00FD2CEF"/>
    <w:rsid w:val="00FD3F82"/>
    <w:rsid w:val="00FD7CDE"/>
    <w:rsid w:val="00FF5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07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CA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7CA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7CA6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List Paragraph"/>
    <w:basedOn w:val="a"/>
    <w:uiPriority w:val="34"/>
    <w:qFormat/>
    <w:rsid w:val="00777569"/>
    <w:pPr>
      <w:ind w:left="720"/>
      <w:contextualSpacing/>
    </w:pPr>
  </w:style>
  <w:style w:type="table" w:styleId="a6">
    <w:name w:val="Table Grid"/>
    <w:basedOn w:val="a1"/>
    <w:uiPriority w:val="59"/>
    <w:rsid w:val="00560E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D4180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4180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semiHidden/>
    <w:unhideWhenUsed/>
    <w:rsid w:val="00D4180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4180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uiPriority w:val="99"/>
    <w:rsid w:val="009B272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71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79646D-7F78-4D58-86C8-5042D2D25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4</Pages>
  <Words>663</Words>
  <Characters>3784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4439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Глебова</dc:creator>
  <cp:lastModifiedBy>Газизова Р</cp:lastModifiedBy>
  <cp:revision>24</cp:revision>
  <cp:lastPrinted>2024-12-17T12:17:00Z</cp:lastPrinted>
  <dcterms:created xsi:type="dcterms:W3CDTF">2022-11-29T12:16:00Z</dcterms:created>
  <dcterms:modified xsi:type="dcterms:W3CDTF">2024-12-17T12:18:00Z</dcterms:modified>
</cp:coreProperties>
</file>